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DC229">
      <w:p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外籍博士后完成国家博士后审批，收到正式入站短信通知后，需依次办理如下手续：</w:t>
      </w:r>
    </w:p>
    <w:p w14:paraId="004491A1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登录博士后办公系统，下载打印“入站备案证明”到人事处盖章，用于办理工作许可使用</w:t>
      </w:r>
    </w:p>
    <w:p w14:paraId="28F32CC3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办理来华工作许可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按照人事处网站→办事指南→外籍专家服务指南，启动办理来华工作许可证</w:t>
      </w:r>
    </w:p>
    <w:p w14:paraId="42C978F3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来华工作许可证办理完毕，将PDF版</w:t>
      </w:r>
      <w:r>
        <w:rPr>
          <w:rFonts w:hint="eastAsia" w:ascii="仿宋_GB2312" w:hAnsi="仿宋_GB2312" w:eastAsia="仿宋_GB2312" w:cs="仿宋_GB2312"/>
          <w:sz w:val="32"/>
          <w:szCs w:val="40"/>
        </w:rPr>
        <w:t>来华工作许可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发送给外籍博士后，供其</w:t>
      </w:r>
      <w:r>
        <w:rPr>
          <w:rFonts w:hint="eastAsia" w:ascii="仿宋_GB2312" w:hAnsi="仿宋_GB2312" w:eastAsia="仿宋_GB2312" w:cs="仿宋_GB2312"/>
          <w:sz w:val="32"/>
          <w:szCs w:val="40"/>
        </w:rPr>
        <w:t>办理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来华</w:t>
      </w:r>
      <w:r>
        <w:rPr>
          <w:rFonts w:hint="eastAsia" w:ascii="仿宋_GB2312" w:hAnsi="仿宋_GB2312" w:eastAsia="仿宋_GB2312" w:cs="仿宋_GB2312"/>
          <w:sz w:val="32"/>
          <w:szCs w:val="40"/>
        </w:rPr>
        <w:t>签证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</w:t>
      </w:r>
    </w:p>
    <w:p w14:paraId="27D7AEBA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外籍博士后</w:t>
      </w:r>
      <w:r>
        <w:rPr>
          <w:rFonts w:hint="eastAsia" w:ascii="仿宋_GB2312" w:hAnsi="仿宋_GB2312" w:eastAsia="仿宋_GB2312" w:cs="仿宋_GB2312"/>
          <w:sz w:val="32"/>
          <w:szCs w:val="40"/>
        </w:rPr>
        <w:t>到达大连后24小时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内到</w:t>
      </w:r>
      <w:r>
        <w:rPr>
          <w:rFonts w:hint="eastAsia" w:ascii="仿宋_GB2312" w:hAnsi="仿宋_GB2312" w:eastAsia="仿宋_GB2312" w:cs="仿宋_GB2312"/>
          <w:sz w:val="32"/>
          <w:szCs w:val="40"/>
        </w:rPr>
        <w:t>住宿地的属地派出所办理住宿登记</w:t>
      </w:r>
    </w:p>
    <w:p w14:paraId="0060C407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博士后</w:t>
      </w:r>
      <w:r>
        <w:rPr>
          <w:rFonts w:hint="eastAsia" w:ascii="仿宋_GB2312" w:hAnsi="仿宋_GB2312" w:eastAsia="仿宋_GB2312" w:cs="仿宋_GB2312"/>
          <w:sz w:val="32"/>
          <w:szCs w:val="40"/>
        </w:rPr>
        <w:t>入所报到流程办理钉钉入所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40"/>
        </w:rPr>
        <w:t>到手续（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入所培训、考试、</w:t>
      </w:r>
      <w:r>
        <w:rPr>
          <w:rFonts w:hint="eastAsia" w:ascii="仿宋_GB2312" w:hAnsi="仿宋_GB2312" w:eastAsia="仿宋_GB2312" w:cs="仿宋_GB2312"/>
          <w:sz w:val="32"/>
          <w:szCs w:val="40"/>
        </w:rPr>
        <w:t>门禁卡、邮箱、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上网、</w:t>
      </w:r>
      <w:r>
        <w:rPr>
          <w:rFonts w:hint="eastAsia" w:ascii="仿宋_GB2312" w:hAnsi="仿宋_GB2312" w:eastAsia="仿宋_GB2312" w:cs="仿宋_GB2312"/>
          <w:sz w:val="32"/>
          <w:szCs w:val="40"/>
        </w:rPr>
        <w:t>宿舍等）</w:t>
      </w:r>
    </w:p>
    <w:p w14:paraId="20B836E4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办理工商银行卡（工资卡）和手机卡</w:t>
      </w:r>
    </w:p>
    <w:p w14:paraId="08385A99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体检（大连市出入境管理局指定机构）</w:t>
      </w:r>
    </w:p>
    <w:p w14:paraId="2DC0012B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收到体检报告后，办理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工作许可现场核验（持工作许可办理全部材料及体检报告，到大连市行政服务中心一楼办理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)</w:t>
      </w:r>
    </w:p>
    <w:p w14:paraId="33390441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工作许可现场核验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完成后，</w:t>
      </w:r>
      <w:r>
        <w:rPr>
          <w:rFonts w:hint="eastAsia" w:ascii="仿宋_GB2312" w:hAnsi="仿宋_GB2312" w:eastAsia="仿宋_GB2312" w:cs="仿宋_GB2312"/>
          <w:sz w:val="32"/>
          <w:szCs w:val="40"/>
        </w:rPr>
        <w:t>办理居留许可（长期签证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到大连市行政服务中心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</w:rPr>
        <w:t>楼办理）</w:t>
      </w:r>
    </w:p>
    <w:p w14:paraId="756CB5F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10、收到长期签证后到属地派出所更新居留许可信息。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C880A"/>
    <w:multiLevelType w:val="singleLevel"/>
    <w:tmpl w:val="CCBC88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77E4"/>
    <w:rsid w:val="19960E59"/>
    <w:rsid w:val="1EB41214"/>
    <w:rsid w:val="2A725283"/>
    <w:rsid w:val="360477E4"/>
    <w:rsid w:val="4BEE600F"/>
    <w:rsid w:val="4CE564CA"/>
    <w:rsid w:val="74AB0095"/>
    <w:rsid w:val="750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378</Characters>
  <Lines>0</Lines>
  <Paragraphs>0</Paragraphs>
  <TotalTime>8</TotalTime>
  <ScaleCrop>false</ScaleCrop>
  <LinksUpToDate>false</LinksUpToDate>
  <CharactersWithSpaces>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2025-08-29T07:24:00Z</dcterms:created>
  <dc:creator>刘畅</dc:creator>
  <cp:lastModifiedBy>刘畅</cp:lastModifiedBy>
  <dcterms:modified xsi:type="dcterms:W3CDTF">2025-09-08T07:24:26Z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D4656E266E344794BC93166CD81F028E_11</vt:lpwstr>
  </property>
  <property fmtid="{D5CDD505-2E9C-101B-9397-08002B2CF9AE}" pid="4" name="KSOTemplateDocerSaveRecord">
    <vt:lpwstr>eyJoZGlkIjoiZmY3YzdjZmM4OGQ4ZmZlMTYwYTcyODU5OTI3YTIyMTAiLCJ1c2VySWQiOiIyNDkxMzg0MTkifQ==</vt:lpwstr>
  </property>
</Properties>
</file>